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6" w:rsidRPr="00B96F46" w:rsidRDefault="008A1FDA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bookmarkStart w:id="0" w:name="_GoBack"/>
      <w:bookmarkEnd w:id="0"/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73BED62" wp14:editId="610E9B3F">
            <wp:simplePos x="0" y="0"/>
            <wp:positionH relativeFrom="column">
              <wp:posOffset>-152400</wp:posOffset>
            </wp:positionH>
            <wp:positionV relativeFrom="paragraph">
              <wp:posOffset>12065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Ely St</w:t>
      </w:r>
      <w:r w:rsidR="00B96F46"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John’s</w:t>
      </w:r>
      <w:r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</w:rPr>
        <w:t xml:space="preserve">     </w:t>
      </w:r>
    </w:p>
    <w:p w:rsidR="00B96F46" w:rsidRPr="00B96F46" w:rsidRDefault="00183B88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Computing</w:t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Curriculum</w:t>
      </w:r>
      <w:r w:rsidR="00EE2D57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Vision</w:t>
      </w:r>
    </w:p>
    <w:p w:rsidR="00EE2D57" w:rsidRDefault="00EE2D57" w:rsidP="00EE2D57">
      <w:pPr>
        <w:spacing w:line="360" w:lineRule="auto"/>
        <w:rPr>
          <w:rFonts w:ascii="Century Gothic" w:hAnsi="Century Gothic"/>
          <w:b/>
          <w:bCs/>
        </w:rPr>
      </w:pPr>
    </w:p>
    <w:p w:rsidR="00B27858" w:rsidRDefault="00EE2D57" w:rsidP="00EE2D57">
      <w:pPr>
        <w:spacing w:line="360" w:lineRule="auto"/>
        <w:rPr>
          <w:rFonts w:ascii="Century Gothic" w:hAnsi="Century Gothic"/>
          <w:lang w:val="en-US"/>
        </w:rPr>
      </w:pPr>
      <w:r w:rsidRPr="00553D16">
        <w:rPr>
          <w:rFonts w:ascii="Century Gothic" w:hAnsi="Century Gothic"/>
          <w:b/>
          <w:bCs/>
          <w:u w:val="single"/>
        </w:rPr>
        <w:t>Principles of our curriculum</w:t>
      </w:r>
      <w:proofErr w:type="gramStart"/>
      <w:r w:rsidRPr="00EE2D57">
        <w:rPr>
          <w:rFonts w:ascii="Century Gothic" w:hAnsi="Century Gothic"/>
          <w:b/>
          <w:bCs/>
        </w:rPr>
        <w:t>:</w:t>
      </w:r>
      <w:proofErr w:type="gramEnd"/>
      <w:r w:rsidR="008D140F">
        <w:rPr>
          <w:rFonts w:ascii="Century Gothic" w:hAnsi="Century Gothic"/>
          <w:b/>
          <w:bCs/>
        </w:rPr>
        <w:br/>
      </w:r>
      <w:r w:rsidR="00B27858" w:rsidRPr="00017C9C">
        <w:rPr>
          <w:rFonts w:ascii="Century Gothic" w:hAnsi="Century Gothic"/>
          <w:b/>
          <w:bCs/>
          <w:sz w:val="10"/>
        </w:rPr>
        <w:br/>
      </w:r>
      <w:r w:rsidR="00B27858">
        <w:rPr>
          <w:rFonts w:ascii="Century Gothic" w:hAnsi="Century Gothic"/>
          <w:lang w:val="en-US"/>
        </w:rPr>
        <w:t xml:space="preserve">- </w:t>
      </w:r>
      <w:r w:rsidR="007A32C0">
        <w:rPr>
          <w:rFonts w:ascii="Century Gothic" w:hAnsi="Century Gothic"/>
        </w:rPr>
        <w:t xml:space="preserve">To enthuse </w:t>
      </w:r>
      <w:r w:rsidR="007A32C0" w:rsidRPr="00C66DDA">
        <w:rPr>
          <w:rFonts w:ascii="Century Gothic" w:hAnsi="Century Gothic"/>
        </w:rPr>
        <w:t xml:space="preserve">and equip </w:t>
      </w:r>
      <w:r w:rsidR="008F0A8A">
        <w:rPr>
          <w:rFonts w:ascii="Century Gothic" w:hAnsi="Century Gothic"/>
        </w:rPr>
        <w:t>pupils</w:t>
      </w:r>
      <w:r w:rsidR="007A32C0" w:rsidRPr="00C66DDA">
        <w:rPr>
          <w:rFonts w:ascii="Century Gothic" w:hAnsi="Century Gothic"/>
        </w:rPr>
        <w:t xml:space="preserve"> with t</w:t>
      </w:r>
      <w:r w:rsidR="007A32C0">
        <w:rPr>
          <w:rFonts w:ascii="Century Gothic" w:hAnsi="Century Gothic"/>
        </w:rPr>
        <w:t xml:space="preserve">he capability to </w:t>
      </w:r>
      <w:r w:rsidR="00017C9C" w:rsidRPr="00017C9C">
        <w:rPr>
          <w:rFonts w:ascii="Century Gothic" w:hAnsi="Century Gothic"/>
          <w:b/>
          <w:u w:val="single"/>
        </w:rPr>
        <w:t xml:space="preserve">understand and </w:t>
      </w:r>
      <w:r w:rsidR="00B27858" w:rsidRPr="00017C9C">
        <w:rPr>
          <w:rFonts w:ascii="Century Gothic" w:hAnsi="Century Gothic"/>
          <w:b/>
          <w:u w:val="single"/>
          <w:lang w:val="en-US"/>
        </w:rPr>
        <w:t>use technology</w:t>
      </w:r>
      <w:r w:rsidR="00017C9C">
        <w:rPr>
          <w:rFonts w:ascii="Century Gothic" w:hAnsi="Century Gothic"/>
          <w:b/>
          <w:u w:val="single"/>
          <w:lang w:val="en-US"/>
        </w:rPr>
        <w:t xml:space="preserve"> </w:t>
      </w:r>
      <w:r w:rsidR="00017C9C" w:rsidRPr="00017C9C">
        <w:rPr>
          <w:rFonts w:ascii="Century Gothic" w:hAnsi="Century Gothic"/>
          <w:lang w:val="en-US"/>
        </w:rPr>
        <w:t>throughout their lives</w:t>
      </w:r>
      <w:r w:rsidR="00A228F9" w:rsidRPr="00017C9C">
        <w:rPr>
          <w:rFonts w:ascii="Century Gothic" w:hAnsi="Century Gothic"/>
          <w:lang w:val="en-US"/>
        </w:rPr>
        <w:t>.</w:t>
      </w:r>
    </w:p>
    <w:p w:rsidR="006A78BC" w:rsidRDefault="006A78BC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 To ensure pupils use technology </w:t>
      </w:r>
      <w:r w:rsidRPr="006A78BC">
        <w:rPr>
          <w:rFonts w:ascii="Century Gothic" w:hAnsi="Century Gothic"/>
        </w:rPr>
        <w:t>safely, respectfully and responsibly</w:t>
      </w:r>
      <w:r>
        <w:rPr>
          <w:rFonts w:ascii="Century Gothic" w:hAnsi="Century Gothic"/>
        </w:rPr>
        <w:t>.</w:t>
      </w:r>
      <w:r w:rsidR="005A6680">
        <w:rPr>
          <w:rFonts w:ascii="Century Gothic" w:hAnsi="Century Gothic"/>
        </w:rPr>
        <w:t xml:space="preserve"> </w:t>
      </w:r>
      <w:r w:rsidR="00F6028D">
        <w:rPr>
          <w:rFonts w:ascii="Century Gothic" w:hAnsi="Century Gothic"/>
        </w:rPr>
        <w:t xml:space="preserve"> </w:t>
      </w:r>
    </w:p>
    <w:p w:rsidR="00080EC8" w:rsidRDefault="00080EC8" w:rsidP="00080EC8">
      <w:pPr>
        <w:spacing w:line="360" w:lineRule="auto"/>
        <w:rPr>
          <w:rFonts w:ascii="Century Gothic" w:hAnsi="Century Gothic"/>
          <w:lang w:val="en-US"/>
        </w:rPr>
      </w:pPr>
      <w:r w:rsidRPr="00B27858">
        <w:rPr>
          <w:rFonts w:ascii="Century Gothic" w:hAnsi="Century Gothic"/>
          <w:lang w:val="en-US"/>
        </w:rPr>
        <w:t>-</w:t>
      </w:r>
      <w:r>
        <w:rPr>
          <w:rFonts w:ascii="Century Gothic" w:hAnsi="Century Gothic"/>
          <w:lang w:val="en-US"/>
        </w:rPr>
        <w:t xml:space="preserve"> T</w:t>
      </w:r>
      <w:r w:rsidRPr="00B27858">
        <w:rPr>
          <w:rFonts w:ascii="Century Gothic" w:hAnsi="Century Gothic"/>
          <w:lang w:val="en-US"/>
        </w:rPr>
        <w:t>o</w:t>
      </w:r>
      <w:r w:rsidR="007B7D64">
        <w:rPr>
          <w:rFonts w:ascii="Century Gothic" w:hAnsi="Century Gothic"/>
          <w:lang w:val="en-US"/>
        </w:rPr>
        <w:t xml:space="preserve"> </w:t>
      </w:r>
      <w:r w:rsidRPr="00B27858">
        <w:rPr>
          <w:rFonts w:ascii="Century Gothic" w:hAnsi="Century Gothic"/>
          <w:lang w:val="en-US"/>
        </w:rPr>
        <w:t xml:space="preserve">develop </w:t>
      </w:r>
      <w:r>
        <w:rPr>
          <w:rFonts w:ascii="Century Gothic" w:hAnsi="Century Gothic"/>
          <w:lang w:val="en-US"/>
        </w:rPr>
        <w:t xml:space="preserve">and empower </w:t>
      </w:r>
      <w:r w:rsidRPr="00B27858">
        <w:rPr>
          <w:rFonts w:ascii="Century Gothic" w:hAnsi="Century Gothic"/>
          <w:lang w:val="en-US"/>
        </w:rPr>
        <w:t>pupils</w:t>
      </w:r>
      <w:r>
        <w:rPr>
          <w:rFonts w:ascii="Century Gothic" w:hAnsi="Century Gothic"/>
          <w:lang w:val="en-US"/>
        </w:rPr>
        <w:t>’</w:t>
      </w:r>
      <w:r w:rsidRPr="00B27858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use of</w:t>
      </w:r>
      <w:r w:rsidRPr="00B27858">
        <w:rPr>
          <w:rFonts w:ascii="Century Gothic" w:hAnsi="Century Gothic"/>
          <w:lang w:val="en-US"/>
        </w:rPr>
        <w:t xml:space="preserve"> </w:t>
      </w:r>
      <w:r w:rsidRPr="00880AD9">
        <w:rPr>
          <w:rFonts w:ascii="Century Gothic" w:hAnsi="Century Gothic"/>
          <w:b/>
          <w:u w:val="single"/>
          <w:lang w:val="en-US"/>
        </w:rPr>
        <w:t>computational thinking</w:t>
      </w:r>
      <w:r>
        <w:rPr>
          <w:rFonts w:ascii="Century Gothic" w:hAnsi="Century Gothic"/>
          <w:b/>
          <w:lang w:val="en-US"/>
        </w:rPr>
        <w:t xml:space="preserve"> </w:t>
      </w:r>
      <w:r w:rsidRPr="00080EC8">
        <w:rPr>
          <w:rFonts w:ascii="Century Gothic" w:hAnsi="Century Gothic"/>
          <w:lang w:val="en-US"/>
        </w:rPr>
        <w:t xml:space="preserve">and creativity </w:t>
      </w:r>
      <w:r w:rsidR="007B7D64">
        <w:rPr>
          <w:rFonts w:ascii="Century Gothic" w:hAnsi="Century Gothic"/>
          <w:lang w:val="en-US"/>
        </w:rPr>
        <w:t>in order to better-</w:t>
      </w:r>
      <w:r>
        <w:rPr>
          <w:rFonts w:ascii="Century Gothic" w:hAnsi="Century Gothic"/>
          <w:lang w:val="en-US"/>
        </w:rPr>
        <w:t xml:space="preserve">understand </w:t>
      </w:r>
      <w:r w:rsidR="007B7D64">
        <w:rPr>
          <w:rFonts w:ascii="Century Gothic" w:hAnsi="Century Gothic"/>
          <w:lang w:val="en-US"/>
        </w:rPr>
        <w:t>and advance the world.</w:t>
      </w:r>
    </w:p>
    <w:p w:rsidR="008F0A8A" w:rsidRDefault="008F0A8A" w:rsidP="008F0A8A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 To encourage</w:t>
      </w:r>
      <w:r w:rsidRPr="00CC100B">
        <w:rPr>
          <w:rFonts w:ascii="Century Gothic" w:hAnsi="Century Gothic"/>
          <w:lang w:val="en-US"/>
        </w:rPr>
        <w:t xml:space="preserve"> originality</w:t>
      </w:r>
      <w:r w:rsidRPr="005E02BC">
        <w:rPr>
          <w:rFonts w:ascii="Century Gothic" w:hAnsi="Century Gothic"/>
          <w:lang w:val="en-US"/>
        </w:rPr>
        <w:t>, logical thought,</w:t>
      </w:r>
      <w:r>
        <w:rPr>
          <w:rFonts w:ascii="Century Gothic" w:hAnsi="Century Gothic"/>
          <w:lang w:val="en-US"/>
        </w:rPr>
        <w:t xml:space="preserve"> precision and problem-solving through </w:t>
      </w:r>
      <w:r w:rsidRPr="005E02BC">
        <w:rPr>
          <w:rFonts w:ascii="Century Gothic" w:hAnsi="Century Gothic"/>
          <w:b/>
          <w:u w:val="single"/>
          <w:lang w:val="en-US"/>
        </w:rPr>
        <w:t>programming</w:t>
      </w:r>
      <w:r>
        <w:rPr>
          <w:rFonts w:ascii="Century Gothic" w:hAnsi="Century Gothic"/>
          <w:lang w:val="en-US"/>
        </w:rPr>
        <w:t>.</w:t>
      </w:r>
      <w:r w:rsidRPr="005011AE">
        <w:rPr>
          <w:rFonts w:ascii="Century Gothic" w:hAnsi="Century Gothic"/>
          <w:lang w:val="en-US"/>
        </w:rPr>
        <w:t xml:space="preserve"> </w:t>
      </w:r>
    </w:p>
    <w:p w:rsidR="00A228F9" w:rsidRDefault="00A228F9" w:rsidP="00080EC8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 To </w:t>
      </w:r>
      <w:r w:rsidR="006A78BC">
        <w:rPr>
          <w:rFonts w:ascii="Century Gothic" w:hAnsi="Century Gothic"/>
          <w:lang w:val="en-US"/>
        </w:rPr>
        <w:t>help</w:t>
      </w:r>
      <w:r>
        <w:rPr>
          <w:rFonts w:ascii="Century Gothic" w:hAnsi="Century Gothic"/>
          <w:lang w:val="en-US"/>
        </w:rPr>
        <w:t xml:space="preserve"> </w:t>
      </w:r>
      <w:r w:rsidRPr="00990BA5">
        <w:rPr>
          <w:rFonts w:ascii="Century Gothic" w:hAnsi="Century Gothic"/>
          <w:lang w:val="en-US"/>
        </w:rPr>
        <w:t xml:space="preserve">pupils become </w:t>
      </w:r>
      <w:r w:rsidRPr="008D140F">
        <w:rPr>
          <w:rFonts w:ascii="Century Gothic" w:hAnsi="Century Gothic"/>
          <w:b/>
          <w:u w:val="single"/>
          <w:lang w:val="en-US"/>
        </w:rPr>
        <w:t>digitally literate</w:t>
      </w:r>
      <w:r w:rsidRPr="00990BA5">
        <w:rPr>
          <w:rFonts w:ascii="Century Gothic" w:hAnsi="Century Gothic"/>
          <w:lang w:val="en-US"/>
        </w:rPr>
        <w:t xml:space="preserve"> – able to use, and express themselves and develop their ideas through, information and communication technology</w:t>
      </w:r>
      <w:r>
        <w:rPr>
          <w:rFonts w:ascii="Century Gothic" w:hAnsi="Century Gothic"/>
          <w:lang w:val="en-US"/>
        </w:rPr>
        <w:t xml:space="preserve"> - </w:t>
      </w:r>
      <w:r w:rsidRPr="00C66DDA">
        <w:rPr>
          <w:rFonts w:ascii="Century Gothic" w:hAnsi="Century Gothic"/>
          <w:lang w:val="en-US"/>
        </w:rPr>
        <w:t xml:space="preserve">so </w:t>
      </w:r>
      <w:r>
        <w:rPr>
          <w:rFonts w:ascii="Century Gothic" w:hAnsi="Century Gothic"/>
          <w:lang w:val="en-US"/>
        </w:rPr>
        <w:t xml:space="preserve">they </w:t>
      </w:r>
      <w:r w:rsidRPr="00C66DDA">
        <w:rPr>
          <w:rFonts w:ascii="Century Gothic" w:hAnsi="Century Gothic"/>
          <w:lang w:val="en-US"/>
        </w:rPr>
        <w:t>are equippe</w:t>
      </w:r>
      <w:r>
        <w:rPr>
          <w:rFonts w:ascii="Century Gothic" w:hAnsi="Century Gothic"/>
          <w:lang w:val="en-US"/>
        </w:rPr>
        <w:t xml:space="preserve">d to function in society </w:t>
      </w:r>
      <w:r w:rsidRPr="00990BA5">
        <w:rPr>
          <w:rFonts w:ascii="Century Gothic" w:hAnsi="Century Gothic"/>
          <w:lang w:val="en-US"/>
        </w:rPr>
        <w:t xml:space="preserve">and </w:t>
      </w:r>
      <w:r w:rsidR="004B1E39">
        <w:rPr>
          <w:rFonts w:ascii="Century Gothic" w:hAnsi="Century Gothic"/>
          <w:lang w:val="en-US"/>
        </w:rPr>
        <w:t>be active participants in a</w:t>
      </w:r>
      <w:r w:rsidRPr="00990BA5">
        <w:rPr>
          <w:rFonts w:ascii="Century Gothic" w:hAnsi="Century Gothic"/>
          <w:lang w:val="en-US"/>
        </w:rPr>
        <w:t xml:space="preserve"> digital world.</w:t>
      </w:r>
    </w:p>
    <w:p w:rsidR="006A78BC" w:rsidRDefault="006A78BC" w:rsidP="00080EC8">
      <w:pPr>
        <w:spacing w:line="360" w:lineRule="auto"/>
        <w:rPr>
          <w:rFonts w:ascii="Century Gothic" w:hAnsi="Century Gothic"/>
          <w:lang w:val="en-US"/>
        </w:rPr>
      </w:pPr>
    </w:p>
    <w:p w:rsidR="00EE2D57" w:rsidRPr="00017C9C" w:rsidRDefault="00914066" w:rsidP="00EE2D57">
      <w:pPr>
        <w:spacing w:line="360" w:lineRule="auto"/>
        <w:rPr>
          <w:rFonts w:ascii="Century Gothic" w:hAnsi="Century Gothic"/>
          <w:sz w:val="4"/>
        </w:rPr>
      </w:pPr>
      <w:r w:rsidRPr="00553D16">
        <w:rPr>
          <w:rFonts w:ascii="Century Gothic" w:hAnsi="Century Gothic"/>
          <w:b/>
          <w:bCs/>
          <w:u w:val="single"/>
          <w:lang w:val="en-US"/>
        </w:rPr>
        <w:t>Impact of our Curriculum</w:t>
      </w:r>
      <w:r w:rsidR="00EE2D57" w:rsidRPr="00EE2D57">
        <w:rPr>
          <w:rFonts w:ascii="Century Gothic" w:hAnsi="Century Gothic"/>
          <w:b/>
          <w:bCs/>
          <w:lang w:val="en-US"/>
        </w:rPr>
        <w:t xml:space="preserve">: </w:t>
      </w:r>
      <w:r w:rsidR="00B20D1E">
        <w:rPr>
          <w:rFonts w:ascii="Century Gothic" w:hAnsi="Century Gothic"/>
          <w:b/>
          <w:bCs/>
          <w:lang w:val="en-US"/>
        </w:rPr>
        <w:br/>
      </w:r>
    </w:p>
    <w:p w:rsidR="00E41ADE" w:rsidRPr="00F6028D" w:rsidRDefault="00114885" w:rsidP="00114885">
      <w:pPr>
        <w:spacing w:line="360" w:lineRule="auto"/>
        <w:rPr>
          <w:rFonts w:ascii="Century Gothic" w:hAnsi="Century Gothic"/>
          <w:lang w:val="en-US"/>
        </w:rPr>
      </w:pPr>
      <w:r w:rsidRPr="00E41ADE">
        <w:rPr>
          <w:rFonts w:ascii="Century Gothic" w:hAnsi="Century Gothic"/>
        </w:rPr>
        <w:t>Pupils will be equipped with</w:t>
      </w:r>
      <w:r w:rsidR="006A78BC">
        <w:rPr>
          <w:rFonts w:ascii="Century Gothic" w:hAnsi="Century Gothic"/>
          <w:lang w:val="en-US"/>
        </w:rPr>
        <w:t xml:space="preserve"> skills </w:t>
      </w:r>
      <w:r w:rsidRPr="00E41ADE">
        <w:rPr>
          <w:rFonts w:ascii="Century Gothic" w:hAnsi="Century Gothic"/>
          <w:lang w:val="en-US"/>
        </w:rPr>
        <w:t xml:space="preserve">and knowledge that will enable them to reap the benefits of </w:t>
      </w:r>
      <w:r w:rsidR="00E41ADE">
        <w:rPr>
          <w:rFonts w:ascii="Century Gothic" w:hAnsi="Century Gothic"/>
          <w:lang w:val="en-US"/>
        </w:rPr>
        <w:t>technology</w:t>
      </w:r>
      <w:r w:rsidR="00C05445">
        <w:rPr>
          <w:rFonts w:ascii="Century Gothic" w:hAnsi="Century Gothic"/>
          <w:lang w:val="en-US"/>
        </w:rPr>
        <w:t xml:space="preserve">, whilst </w:t>
      </w:r>
      <w:proofErr w:type="spellStart"/>
      <w:r w:rsidR="00C05445" w:rsidRPr="00F6028D">
        <w:rPr>
          <w:rFonts w:ascii="Century Gothic" w:hAnsi="Century Gothic"/>
          <w:lang w:val="en-US"/>
        </w:rPr>
        <w:t>minimising</w:t>
      </w:r>
      <w:proofErr w:type="spellEnd"/>
      <w:r w:rsidRPr="00F6028D">
        <w:rPr>
          <w:rFonts w:ascii="Century Gothic" w:hAnsi="Century Gothic"/>
          <w:lang w:val="en-US"/>
        </w:rPr>
        <w:t xml:space="preserve"> risk to themselves or others.</w:t>
      </w:r>
      <w:r w:rsidR="00F6028D" w:rsidRPr="00F6028D">
        <w:rPr>
          <w:rFonts w:ascii="Century Gothic" w:hAnsi="Century Gothic"/>
          <w:lang w:val="en-US"/>
        </w:rPr>
        <w:t xml:space="preserve"> </w:t>
      </w:r>
      <w:r w:rsidR="00017C9C">
        <w:rPr>
          <w:rFonts w:ascii="Century Gothic" w:hAnsi="Century Gothic"/>
          <w:lang w:val="en-US"/>
        </w:rPr>
        <w:t>By</w:t>
      </w:r>
      <w:r w:rsidR="00E41ADE" w:rsidRPr="00F6028D">
        <w:rPr>
          <w:rFonts w:ascii="Century Gothic" w:hAnsi="Century Gothic"/>
          <w:lang w:val="en-US"/>
        </w:rPr>
        <w:t xml:space="preserve"> understanding how </w:t>
      </w:r>
      <w:r w:rsidR="006A78BC" w:rsidRPr="00F6028D">
        <w:rPr>
          <w:rFonts w:ascii="Century Gothic" w:hAnsi="Century Gothic"/>
          <w:lang w:val="en-US"/>
        </w:rPr>
        <w:t xml:space="preserve">digital content can </w:t>
      </w:r>
      <w:r w:rsidR="00E41ADE" w:rsidRPr="00F6028D">
        <w:rPr>
          <w:rFonts w:ascii="Century Gothic" w:hAnsi="Century Gothic"/>
          <w:lang w:val="en-US"/>
        </w:rPr>
        <w:t>be</w:t>
      </w:r>
      <w:r w:rsidR="00F6028D">
        <w:rPr>
          <w:rFonts w:ascii="Century Gothic" w:hAnsi="Century Gothic"/>
          <w:lang w:val="en-US"/>
        </w:rPr>
        <w:t xml:space="preserve"> created,</w:t>
      </w:r>
      <w:r w:rsidR="006A78BC" w:rsidRPr="00F6028D">
        <w:rPr>
          <w:rFonts w:ascii="Century Gothic" w:hAnsi="Century Gothic"/>
          <w:lang w:val="en-US"/>
        </w:rPr>
        <w:t xml:space="preserve"> </w:t>
      </w:r>
      <w:r w:rsidR="00F6028D">
        <w:rPr>
          <w:rFonts w:ascii="Century Gothic" w:hAnsi="Century Gothic"/>
          <w:lang w:val="en-US"/>
        </w:rPr>
        <w:t>used, stored</w:t>
      </w:r>
      <w:r w:rsidR="00F6028D" w:rsidRPr="00F6028D">
        <w:rPr>
          <w:rFonts w:ascii="Century Gothic" w:hAnsi="Century Gothic"/>
          <w:lang w:val="en-US"/>
        </w:rPr>
        <w:t>, retrieved, shared and manipulated</w:t>
      </w:r>
      <w:r w:rsidR="00E41ADE" w:rsidRPr="00F6028D">
        <w:rPr>
          <w:rFonts w:ascii="Century Gothic" w:hAnsi="Century Gothic"/>
          <w:lang w:val="en-US"/>
        </w:rPr>
        <w:t>, p</w:t>
      </w:r>
      <w:r w:rsidRPr="00F6028D">
        <w:rPr>
          <w:rFonts w:ascii="Century Gothic" w:hAnsi="Century Gothic"/>
          <w:lang w:val="en-US"/>
        </w:rPr>
        <w:t xml:space="preserve">upils </w:t>
      </w:r>
      <w:r w:rsidR="00F6028D">
        <w:rPr>
          <w:rFonts w:ascii="Century Gothic" w:hAnsi="Century Gothic"/>
          <w:lang w:val="en-US"/>
        </w:rPr>
        <w:t xml:space="preserve">are </w:t>
      </w:r>
      <w:r w:rsidR="00C05445" w:rsidRPr="00F6028D">
        <w:rPr>
          <w:rFonts w:ascii="Century Gothic" w:hAnsi="Century Gothic"/>
          <w:lang w:val="en-US"/>
        </w:rPr>
        <w:t xml:space="preserve">taught </w:t>
      </w:r>
      <w:r w:rsidR="00017C9C">
        <w:rPr>
          <w:rFonts w:ascii="Century Gothic" w:hAnsi="Century Gothic"/>
          <w:lang w:val="en-US"/>
        </w:rPr>
        <w:t xml:space="preserve">how </w:t>
      </w:r>
      <w:r w:rsidR="00C05445" w:rsidRPr="00F6028D">
        <w:rPr>
          <w:rFonts w:ascii="Century Gothic" w:hAnsi="Century Gothic"/>
          <w:lang w:val="en-US"/>
        </w:rPr>
        <w:t>to be</w:t>
      </w:r>
      <w:r w:rsidR="00F6028D" w:rsidRPr="00F6028D">
        <w:rPr>
          <w:rFonts w:ascii="Century Gothic" w:hAnsi="Century Gothic"/>
          <w:lang w:val="en-US"/>
        </w:rPr>
        <w:t xml:space="preserve"> safe,</w:t>
      </w:r>
      <w:r w:rsidRPr="00F6028D">
        <w:rPr>
          <w:rFonts w:ascii="Century Gothic" w:hAnsi="Century Gothic"/>
          <w:lang w:val="en-US"/>
        </w:rPr>
        <w:t xml:space="preserve"> </w:t>
      </w:r>
      <w:r w:rsidR="00017C9C">
        <w:rPr>
          <w:rFonts w:ascii="Century Gothic" w:hAnsi="Century Gothic"/>
          <w:lang w:val="en-US"/>
        </w:rPr>
        <w:t xml:space="preserve">respectful, </w:t>
      </w:r>
      <w:r w:rsidRPr="00F6028D">
        <w:rPr>
          <w:rFonts w:ascii="Century Gothic" w:hAnsi="Century Gothic"/>
          <w:lang w:val="en-US"/>
        </w:rPr>
        <w:t>responsible and competent users of data, informati</w:t>
      </w:r>
      <w:r w:rsidR="00C05445" w:rsidRPr="00F6028D">
        <w:rPr>
          <w:rFonts w:ascii="Century Gothic" w:hAnsi="Century Gothic"/>
          <w:lang w:val="en-US"/>
        </w:rPr>
        <w:t>on and communication technology.</w:t>
      </w:r>
    </w:p>
    <w:p w:rsidR="006A78BC" w:rsidRDefault="00017C9C" w:rsidP="00B20D1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A05C69" w:rsidRPr="00F6028D">
        <w:rPr>
          <w:rFonts w:ascii="Century Gothic" w:hAnsi="Century Gothic"/>
        </w:rPr>
        <w:t xml:space="preserve">upils </w:t>
      </w:r>
      <w:r w:rsidR="001F1562" w:rsidRPr="00F6028D">
        <w:rPr>
          <w:rFonts w:ascii="Century Gothic" w:hAnsi="Century Gothic"/>
        </w:rPr>
        <w:t>will</w:t>
      </w:r>
      <w:r w:rsidR="00A05C69" w:rsidRPr="00F6028D">
        <w:rPr>
          <w:rFonts w:ascii="Century Gothic" w:hAnsi="Century Gothic"/>
        </w:rPr>
        <w:t xml:space="preserve"> </w:t>
      </w:r>
      <w:r w:rsidR="00934AA8" w:rsidRPr="00F6028D">
        <w:rPr>
          <w:rFonts w:ascii="Century Gothic" w:hAnsi="Century Gothic"/>
        </w:rPr>
        <w:t xml:space="preserve">be able to </w:t>
      </w:r>
      <w:r w:rsidR="00A05C69" w:rsidRPr="00F6028D">
        <w:rPr>
          <w:rFonts w:ascii="Century Gothic" w:hAnsi="Century Gothic"/>
          <w:lang w:val="en-US"/>
        </w:rPr>
        <w:t xml:space="preserve">use, </w:t>
      </w:r>
      <w:r w:rsidR="00551539" w:rsidRPr="00F6028D">
        <w:rPr>
          <w:rFonts w:ascii="Century Gothic" w:hAnsi="Century Gothic"/>
          <w:lang w:val="en-US"/>
        </w:rPr>
        <w:t>design</w:t>
      </w:r>
      <w:r w:rsidR="00A05C69" w:rsidRPr="00F6028D">
        <w:rPr>
          <w:rFonts w:ascii="Century Gothic" w:hAnsi="Century Gothic"/>
          <w:lang w:val="en-US"/>
        </w:rPr>
        <w:t xml:space="preserve"> and </w:t>
      </w:r>
      <w:r w:rsidR="00551539" w:rsidRPr="00F6028D">
        <w:rPr>
          <w:rFonts w:ascii="Century Gothic" w:hAnsi="Century Gothic"/>
          <w:lang w:val="en-US"/>
        </w:rPr>
        <w:t>evaluate</w:t>
      </w:r>
      <w:r w:rsidR="00A05C69" w:rsidRPr="00F6028D">
        <w:rPr>
          <w:rFonts w:ascii="Century Gothic" w:hAnsi="Century Gothic"/>
          <w:lang w:val="en-US"/>
        </w:rPr>
        <w:t xml:space="preserve"> a </w:t>
      </w:r>
      <w:r w:rsidR="00C05445" w:rsidRPr="00F6028D">
        <w:rPr>
          <w:rFonts w:ascii="Century Gothic" w:hAnsi="Century Gothic"/>
          <w:lang w:val="en-US"/>
        </w:rPr>
        <w:t>range of programs, algorithms and</w:t>
      </w:r>
      <w:r w:rsidR="00A05C69" w:rsidRPr="00F6028D">
        <w:rPr>
          <w:rFonts w:ascii="Century Gothic" w:hAnsi="Century Gothic"/>
          <w:lang w:val="en-US"/>
        </w:rPr>
        <w:t xml:space="preserve"> systems to accomplish goals. Pupils </w:t>
      </w:r>
      <w:r w:rsidR="00F6028D">
        <w:rPr>
          <w:rFonts w:ascii="Century Gothic" w:hAnsi="Century Gothic"/>
          <w:lang w:val="en-US"/>
        </w:rPr>
        <w:t xml:space="preserve">will </w:t>
      </w:r>
      <w:r w:rsidR="00A05C69" w:rsidRPr="00F6028D">
        <w:rPr>
          <w:rFonts w:ascii="Century Gothic" w:hAnsi="Century Gothic"/>
          <w:lang w:val="en-US"/>
        </w:rPr>
        <w:t xml:space="preserve">have </w:t>
      </w:r>
      <w:r>
        <w:rPr>
          <w:rFonts w:ascii="Century Gothic" w:hAnsi="Century Gothic"/>
        </w:rPr>
        <w:t xml:space="preserve">access to a variety of </w:t>
      </w:r>
      <w:r w:rsidR="00A05C69" w:rsidRPr="00F6028D">
        <w:rPr>
          <w:rFonts w:ascii="Century Gothic" w:hAnsi="Century Gothic"/>
        </w:rPr>
        <w:t xml:space="preserve">hardware, software and unplugged resources to aid their understanding of </w:t>
      </w:r>
      <w:r w:rsidR="00F6028D">
        <w:rPr>
          <w:rFonts w:ascii="Century Gothic" w:hAnsi="Century Gothic"/>
          <w:lang w:val="en-US"/>
        </w:rPr>
        <w:t xml:space="preserve">digital systems. </w:t>
      </w:r>
      <w:r w:rsidR="006A78BC" w:rsidRPr="00F6028D">
        <w:rPr>
          <w:rFonts w:ascii="Century Gothic" w:hAnsi="Century Gothic"/>
        </w:rPr>
        <w:t>Pupils will also</w:t>
      </w:r>
      <w:r w:rsidR="00F6028D">
        <w:rPr>
          <w:rFonts w:ascii="Century Gothic" w:hAnsi="Century Gothic"/>
        </w:rPr>
        <w:t xml:space="preserve"> be able</w:t>
      </w:r>
      <w:r w:rsidR="006A78BC" w:rsidRPr="00F6028D">
        <w:rPr>
          <w:rFonts w:ascii="Century Gothic" w:hAnsi="Century Gothic"/>
        </w:rPr>
        <w:t xml:space="preserve"> recognise uses of information</w:t>
      </w:r>
      <w:r w:rsidR="006A78BC" w:rsidRPr="006A78BC">
        <w:rPr>
          <w:rFonts w:ascii="Century Gothic" w:hAnsi="Century Gothic"/>
        </w:rPr>
        <w:t xml:space="preserve"> technology beyond school.</w:t>
      </w:r>
    </w:p>
    <w:p w:rsidR="006A78BC" w:rsidRPr="008F0A8A" w:rsidRDefault="00B20D1E" w:rsidP="00B20D1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>T</w:t>
      </w:r>
      <w:r w:rsidR="00423F6C">
        <w:rPr>
          <w:rFonts w:ascii="Century Gothic" w:hAnsi="Century Gothic"/>
          <w:lang w:val="en-US"/>
        </w:rPr>
        <w:t xml:space="preserve">hrough opportunities to </w:t>
      </w:r>
      <w:r w:rsidR="00423F6C" w:rsidRPr="00990BA5">
        <w:rPr>
          <w:rFonts w:ascii="Century Gothic" w:hAnsi="Century Gothic"/>
          <w:lang w:val="en-US"/>
        </w:rPr>
        <w:t xml:space="preserve">solve problems, design systems and understand the power and limits of </w:t>
      </w:r>
      <w:r w:rsidR="00423F6C">
        <w:rPr>
          <w:rFonts w:ascii="Century Gothic" w:hAnsi="Century Gothic"/>
          <w:lang w:val="en-US"/>
        </w:rPr>
        <w:t xml:space="preserve">technology, our pupils </w:t>
      </w:r>
      <w:r w:rsidR="001F1562">
        <w:rPr>
          <w:rFonts w:ascii="Century Gothic" w:hAnsi="Century Gothic"/>
          <w:lang w:val="en-US"/>
        </w:rPr>
        <w:t>will be</w:t>
      </w:r>
      <w:r>
        <w:rPr>
          <w:rFonts w:ascii="Century Gothic" w:hAnsi="Century Gothic"/>
          <w:lang w:val="en-US"/>
        </w:rPr>
        <w:t xml:space="preserve"> encouraged to use </w:t>
      </w:r>
      <w:r w:rsidRPr="00B20D1E">
        <w:rPr>
          <w:rFonts w:ascii="Century Gothic" w:hAnsi="Century Gothic"/>
          <w:lang w:val="en-US"/>
        </w:rPr>
        <w:t xml:space="preserve">logical reasoning </w:t>
      </w:r>
      <w:r>
        <w:rPr>
          <w:rFonts w:ascii="Century Gothic" w:hAnsi="Century Gothic"/>
          <w:lang w:val="en-US"/>
        </w:rPr>
        <w:t xml:space="preserve">and </w:t>
      </w:r>
      <w:r>
        <w:rPr>
          <w:rFonts w:ascii="Century Gothic" w:hAnsi="Century Gothic"/>
        </w:rPr>
        <w:t xml:space="preserve">reflect on their </w:t>
      </w:r>
      <w:r w:rsidR="00423F6C">
        <w:rPr>
          <w:rFonts w:ascii="Century Gothic" w:hAnsi="Century Gothic"/>
        </w:rPr>
        <w:t>l</w:t>
      </w:r>
      <w:r>
        <w:rPr>
          <w:rFonts w:ascii="Century Gothic" w:hAnsi="Century Gothic"/>
        </w:rPr>
        <w:t>ear</w:t>
      </w:r>
      <w:r w:rsidR="00C05445">
        <w:rPr>
          <w:rFonts w:ascii="Century Gothic" w:hAnsi="Century Gothic"/>
        </w:rPr>
        <w:t>ning using a ‘can do’ attitude.</w:t>
      </w:r>
      <w:r w:rsidR="00F6028D">
        <w:rPr>
          <w:rFonts w:ascii="Century Gothic" w:hAnsi="Century Gothic"/>
        </w:rPr>
        <w:t xml:space="preserve"> </w:t>
      </w:r>
    </w:p>
    <w:sectPr w:rsidR="006A78BC" w:rsidRPr="008F0A8A" w:rsidSect="008A1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0C"/>
    <w:multiLevelType w:val="hybridMultilevel"/>
    <w:tmpl w:val="1C1A638E"/>
    <w:lvl w:ilvl="0" w:tplc="BF608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C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2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0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B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37B1D"/>
    <w:multiLevelType w:val="hybridMultilevel"/>
    <w:tmpl w:val="98EE4F3A"/>
    <w:lvl w:ilvl="0" w:tplc="BF941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C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5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0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A4004C"/>
    <w:multiLevelType w:val="hybridMultilevel"/>
    <w:tmpl w:val="6D6433CC"/>
    <w:lvl w:ilvl="0" w:tplc="3D0AFE6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B8A"/>
    <w:multiLevelType w:val="hybridMultilevel"/>
    <w:tmpl w:val="36444590"/>
    <w:lvl w:ilvl="0" w:tplc="E05E26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0DE0"/>
    <w:multiLevelType w:val="hybridMultilevel"/>
    <w:tmpl w:val="0798AD68"/>
    <w:lvl w:ilvl="0" w:tplc="1B06F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9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B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9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9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8B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5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79780A"/>
    <w:multiLevelType w:val="hybridMultilevel"/>
    <w:tmpl w:val="F8EC1070"/>
    <w:lvl w:ilvl="0" w:tplc="F356D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07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4F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4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2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4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0575EC"/>
    <w:multiLevelType w:val="hybridMultilevel"/>
    <w:tmpl w:val="EEC2109C"/>
    <w:lvl w:ilvl="0" w:tplc="B4B648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6576"/>
    <w:multiLevelType w:val="hybridMultilevel"/>
    <w:tmpl w:val="785A89AA"/>
    <w:lvl w:ilvl="0" w:tplc="228467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96852"/>
    <w:multiLevelType w:val="hybridMultilevel"/>
    <w:tmpl w:val="D9DC4EF0"/>
    <w:lvl w:ilvl="0" w:tplc="CFFE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F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E9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C9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6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8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B"/>
    <w:rsid w:val="00017C9C"/>
    <w:rsid w:val="00080EC8"/>
    <w:rsid w:val="000973E9"/>
    <w:rsid w:val="000B4783"/>
    <w:rsid w:val="00114885"/>
    <w:rsid w:val="00183B88"/>
    <w:rsid w:val="001C740B"/>
    <w:rsid w:val="001F1562"/>
    <w:rsid w:val="003B4245"/>
    <w:rsid w:val="00423F6C"/>
    <w:rsid w:val="004B1E39"/>
    <w:rsid w:val="005011AE"/>
    <w:rsid w:val="00551539"/>
    <w:rsid w:val="005531E7"/>
    <w:rsid w:val="00553D16"/>
    <w:rsid w:val="005A4707"/>
    <w:rsid w:val="005A6680"/>
    <w:rsid w:val="005B67A3"/>
    <w:rsid w:val="005C1F99"/>
    <w:rsid w:val="005E02BC"/>
    <w:rsid w:val="006A78BC"/>
    <w:rsid w:val="0076112D"/>
    <w:rsid w:val="007A32C0"/>
    <w:rsid w:val="007B7D64"/>
    <w:rsid w:val="00880AD9"/>
    <w:rsid w:val="008A1FDA"/>
    <w:rsid w:val="008D140F"/>
    <w:rsid w:val="008F0A8A"/>
    <w:rsid w:val="00913EB6"/>
    <w:rsid w:val="00914066"/>
    <w:rsid w:val="00934AA8"/>
    <w:rsid w:val="00975B63"/>
    <w:rsid w:val="00990BA5"/>
    <w:rsid w:val="009C5BB2"/>
    <w:rsid w:val="009E1F66"/>
    <w:rsid w:val="00A05C69"/>
    <w:rsid w:val="00A228F9"/>
    <w:rsid w:val="00A94B86"/>
    <w:rsid w:val="00B07CAE"/>
    <w:rsid w:val="00B20D1E"/>
    <w:rsid w:val="00B27858"/>
    <w:rsid w:val="00B75A6B"/>
    <w:rsid w:val="00B96F46"/>
    <w:rsid w:val="00C05445"/>
    <w:rsid w:val="00C31FC8"/>
    <w:rsid w:val="00C32E5E"/>
    <w:rsid w:val="00C66DDA"/>
    <w:rsid w:val="00CC100B"/>
    <w:rsid w:val="00D212BB"/>
    <w:rsid w:val="00DF4EE1"/>
    <w:rsid w:val="00E41ADE"/>
    <w:rsid w:val="00EE2D57"/>
    <w:rsid w:val="00EE6E97"/>
    <w:rsid w:val="00F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7EC2-6B12-4598-9A6B-981116D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John Henson</cp:lastModifiedBy>
  <cp:revision>2</cp:revision>
  <dcterms:created xsi:type="dcterms:W3CDTF">2021-05-07T10:54:00Z</dcterms:created>
  <dcterms:modified xsi:type="dcterms:W3CDTF">2021-05-07T10:54:00Z</dcterms:modified>
</cp:coreProperties>
</file>