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B8" w:rsidRDefault="00EC76DF">
      <w:pPr>
        <w:rPr>
          <w:lang w:val="en-US"/>
        </w:rPr>
      </w:pPr>
      <w:bookmarkStart w:id="0" w:name="_GoBack"/>
      <w:bookmarkEnd w:id="0"/>
      <w:r w:rsidRPr="008B40D3">
        <w:rPr>
          <w:sz w:val="24"/>
          <w:szCs w:val="24"/>
          <w:lang w:val="en-US"/>
        </w:rPr>
        <w:t>This is the first section of the first chapter of</w:t>
      </w:r>
      <w:r>
        <w:rPr>
          <w:lang w:val="en-US"/>
        </w:rPr>
        <w:t xml:space="preserve"> </w:t>
      </w:r>
      <w:proofErr w:type="spellStart"/>
      <w:r w:rsidRPr="008B40D3">
        <w:rPr>
          <w:b/>
          <w:sz w:val="24"/>
          <w:szCs w:val="24"/>
          <w:lang w:val="en-US"/>
        </w:rPr>
        <w:t>Rooftoppers</w:t>
      </w:r>
      <w:proofErr w:type="spellEnd"/>
      <w:r w:rsidRPr="008B40D3">
        <w:rPr>
          <w:b/>
          <w:sz w:val="24"/>
          <w:szCs w:val="24"/>
          <w:lang w:val="en-US"/>
        </w:rPr>
        <w:t xml:space="preserve"> by Katherine </w:t>
      </w:r>
      <w:proofErr w:type="spellStart"/>
      <w:r w:rsidRPr="008B40D3">
        <w:rPr>
          <w:b/>
          <w:sz w:val="24"/>
          <w:szCs w:val="24"/>
          <w:lang w:val="en-US"/>
        </w:rPr>
        <w:t>Rundell</w:t>
      </w:r>
      <w:proofErr w:type="spellEnd"/>
      <w:r w:rsidRPr="008B40D3">
        <w:rPr>
          <w:b/>
          <w:sz w:val="24"/>
          <w:szCs w:val="24"/>
          <w:lang w:val="en-US"/>
        </w:rPr>
        <w:t>.</w:t>
      </w:r>
    </w:p>
    <w:p w:rsidR="00EC76DF" w:rsidRPr="008B40D3" w:rsidRDefault="00EC76DF">
      <w:p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>Use the text to answer the following questions.</w:t>
      </w:r>
    </w:p>
    <w:p w:rsidR="00EC76DF" w:rsidRPr="008B40D3" w:rsidRDefault="00EC76DF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>Where was the baby found?</w:t>
      </w:r>
    </w:p>
    <w:p w:rsidR="00EC76DF" w:rsidRPr="008B40D3" w:rsidRDefault="00EC76DF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 xml:space="preserve">In your own words, explain briefly what had happened. </w:t>
      </w:r>
    </w:p>
    <w:p w:rsidR="002A3C17" w:rsidRPr="008B40D3" w:rsidRDefault="002A3C17" w:rsidP="002A3C1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>Match the words to their meanings as they are used in these sentences: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53"/>
      </w:tblGrid>
      <w:tr w:rsidR="002A3C17" w:rsidRPr="008B40D3" w:rsidTr="008B40D3">
        <w:tc>
          <w:tcPr>
            <w:tcW w:w="1543" w:type="dxa"/>
          </w:tcPr>
          <w:p w:rsidR="002A3C17" w:rsidRPr="008B40D3" w:rsidRDefault="002A3C17" w:rsidP="002A3C17">
            <w:pPr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6753" w:type="dxa"/>
          </w:tcPr>
          <w:p w:rsidR="00CE15AC" w:rsidRPr="008B40D3" w:rsidRDefault="002A3C17" w:rsidP="00CE15AC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 xml:space="preserve">Suppose to be the case, without </w:t>
            </w:r>
            <w:r w:rsidR="00CE15AC">
              <w:rPr>
                <w:sz w:val="24"/>
                <w:szCs w:val="24"/>
                <w:lang w:val="en-US"/>
              </w:rPr>
              <w:t>evidence</w:t>
            </w:r>
          </w:p>
        </w:tc>
      </w:tr>
      <w:tr w:rsidR="002A3C17" w:rsidRPr="008B40D3" w:rsidTr="008B40D3">
        <w:tc>
          <w:tcPr>
            <w:tcW w:w="1543" w:type="dxa"/>
          </w:tcPr>
          <w:p w:rsidR="002A3C17" w:rsidRPr="008B40D3" w:rsidRDefault="002A3C17" w:rsidP="002A3C1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Scholar</w:t>
            </w:r>
          </w:p>
        </w:tc>
        <w:tc>
          <w:tcPr>
            <w:tcW w:w="6753" w:type="dxa"/>
          </w:tcPr>
          <w:p w:rsidR="002A3C17" w:rsidRPr="008B40D3" w:rsidRDefault="002A3C17" w:rsidP="002A3C1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People who take part</w:t>
            </w:r>
          </w:p>
        </w:tc>
      </w:tr>
      <w:tr w:rsidR="002A3C17" w:rsidRPr="008B40D3" w:rsidTr="008B40D3">
        <w:tc>
          <w:tcPr>
            <w:tcW w:w="1543" w:type="dxa"/>
          </w:tcPr>
          <w:p w:rsidR="002A3C17" w:rsidRPr="008B40D3" w:rsidRDefault="002A3C17" w:rsidP="002A3C1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aristocratic</w:t>
            </w:r>
          </w:p>
        </w:tc>
        <w:tc>
          <w:tcPr>
            <w:tcW w:w="6753" w:type="dxa"/>
          </w:tcPr>
          <w:p w:rsidR="002A3C17" w:rsidRPr="008B40D3" w:rsidRDefault="008B40D3" w:rsidP="002A3C1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Belonging to the aristocracy (a group in society, supposed in Victorian times and before, to be the most powerful and often the most wealthy)</w:t>
            </w:r>
          </w:p>
        </w:tc>
      </w:tr>
      <w:tr w:rsidR="002A3C17" w:rsidRPr="008B40D3" w:rsidTr="008B40D3">
        <w:tc>
          <w:tcPr>
            <w:tcW w:w="1543" w:type="dxa"/>
          </w:tcPr>
          <w:p w:rsidR="002A3C17" w:rsidRPr="008B40D3" w:rsidRDefault="002A3C17" w:rsidP="002A3C17">
            <w:pPr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 xml:space="preserve">duet </w:t>
            </w:r>
          </w:p>
        </w:tc>
        <w:tc>
          <w:tcPr>
            <w:tcW w:w="6753" w:type="dxa"/>
          </w:tcPr>
          <w:p w:rsidR="002A3C17" w:rsidRPr="008B40D3" w:rsidRDefault="008B40D3" w:rsidP="002A3C1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Part of the body that makes voice sounds</w:t>
            </w:r>
          </w:p>
        </w:tc>
      </w:tr>
      <w:tr w:rsidR="002A3C17" w:rsidRPr="008B40D3" w:rsidTr="008B40D3">
        <w:tc>
          <w:tcPr>
            <w:tcW w:w="1543" w:type="dxa"/>
          </w:tcPr>
          <w:p w:rsidR="002A3C17" w:rsidRPr="008B40D3" w:rsidRDefault="002A3C17" w:rsidP="002A3C17">
            <w:pPr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Vocal chords</w:t>
            </w:r>
          </w:p>
        </w:tc>
        <w:tc>
          <w:tcPr>
            <w:tcW w:w="6753" w:type="dxa"/>
          </w:tcPr>
          <w:p w:rsidR="002A3C17" w:rsidRPr="008B40D3" w:rsidRDefault="002A3C17" w:rsidP="002A3C1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Two parts played together</w:t>
            </w:r>
          </w:p>
        </w:tc>
      </w:tr>
      <w:tr w:rsidR="002A3C17" w:rsidRPr="008B40D3" w:rsidTr="008B40D3">
        <w:tc>
          <w:tcPr>
            <w:tcW w:w="1543" w:type="dxa"/>
          </w:tcPr>
          <w:p w:rsidR="002A3C17" w:rsidRPr="008B40D3" w:rsidRDefault="002A3C17" w:rsidP="002A3C17">
            <w:pPr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assume</w:t>
            </w:r>
          </w:p>
        </w:tc>
        <w:tc>
          <w:tcPr>
            <w:tcW w:w="6753" w:type="dxa"/>
          </w:tcPr>
          <w:p w:rsidR="002A3C17" w:rsidRPr="008B40D3" w:rsidRDefault="008B40D3" w:rsidP="002A3C1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B40D3">
              <w:rPr>
                <w:sz w:val="24"/>
                <w:szCs w:val="24"/>
                <w:lang w:val="en-US"/>
              </w:rPr>
              <w:t>Someone who studies in depth</w:t>
            </w:r>
          </w:p>
        </w:tc>
      </w:tr>
    </w:tbl>
    <w:p w:rsidR="002A3C17" w:rsidRPr="008B40D3" w:rsidRDefault="002A3C17" w:rsidP="002A3C17">
      <w:pPr>
        <w:pStyle w:val="ListParagraph"/>
        <w:rPr>
          <w:sz w:val="24"/>
          <w:szCs w:val="24"/>
          <w:lang w:val="en-US"/>
        </w:rPr>
      </w:pPr>
    </w:p>
    <w:p w:rsidR="00EC76DF" w:rsidRPr="008B40D3" w:rsidRDefault="00EC76DF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>Why had the people in the dining room not noticed that the water was flooding in?</w:t>
      </w:r>
    </w:p>
    <w:p w:rsidR="00EC76DF" w:rsidRPr="008B40D3" w:rsidRDefault="00EC76DF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 xml:space="preserve">What do you know about the man who rescued the baby? Find three things with evidence. </w:t>
      </w:r>
    </w:p>
    <w:p w:rsidR="00EC76DF" w:rsidRPr="008B40D3" w:rsidRDefault="00EC76DF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>How old is the baby? How do you know?</w:t>
      </w:r>
    </w:p>
    <w:p w:rsidR="002A3C17" w:rsidRPr="008B40D3" w:rsidRDefault="002A3C17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 xml:space="preserve">What is the alternative explanation for the baby’s rosette, offered by the man who </w:t>
      </w:r>
      <w:proofErr w:type="gramStart"/>
      <w:r w:rsidRPr="008B40D3">
        <w:rPr>
          <w:sz w:val="24"/>
          <w:szCs w:val="24"/>
          <w:lang w:val="en-US"/>
        </w:rPr>
        <w:t>finds</w:t>
      </w:r>
      <w:proofErr w:type="gramEnd"/>
      <w:r w:rsidRPr="008B40D3">
        <w:rPr>
          <w:sz w:val="24"/>
          <w:szCs w:val="24"/>
          <w:lang w:val="en-US"/>
        </w:rPr>
        <w:t xml:space="preserve"> her?</w:t>
      </w:r>
    </w:p>
    <w:p w:rsidR="008B40D3" w:rsidRPr="008B40D3" w:rsidRDefault="008B40D3" w:rsidP="008B40D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 xml:space="preserve">The baby is described as having hair the </w:t>
      </w:r>
      <w:proofErr w:type="spellStart"/>
      <w:r w:rsidRPr="008B40D3">
        <w:rPr>
          <w:sz w:val="24"/>
          <w:szCs w:val="24"/>
          <w:lang w:val="en-US"/>
        </w:rPr>
        <w:t>colour</w:t>
      </w:r>
      <w:proofErr w:type="spellEnd"/>
      <w:r w:rsidRPr="008B40D3">
        <w:rPr>
          <w:sz w:val="24"/>
          <w:szCs w:val="24"/>
          <w:lang w:val="en-US"/>
        </w:rPr>
        <w:t xml:space="preserve"> of lightning and the smile of a shy person. What </w:t>
      </w:r>
      <w:proofErr w:type="spellStart"/>
      <w:r w:rsidRPr="008B40D3">
        <w:rPr>
          <w:sz w:val="24"/>
          <w:szCs w:val="24"/>
          <w:lang w:val="en-US"/>
        </w:rPr>
        <w:t>colour</w:t>
      </w:r>
      <w:proofErr w:type="spellEnd"/>
      <w:r w:rsidRPr="008B40D3">
        <w:rPr>
          <w:sz w:val="24"/>
          <w:szCs w:val="24"/>
          <w:lang w:val="en-US"/>
        </w:rPr>
        <w:t xml:space="preserve"> is the baby’s hair do you think?</w:t>
      </w:r>
    </w:p>
    <w:p w:rsidR="00EC76DF" w:rsidRPr="008B40D3" w:rsidRDefault="008B40D3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 xml:space="preserve">Using the wrapping of the baby and the container it was in as evidence, what can you work out </w:t>
      </w:r>
      <w:r w:rsidR="00EC76DF" w:rsidRPr="008B40D3">
        <w:rPr>
          <w:sz w:val="24"/>
          <w:szCs w:val="24"/>
          <w:lang w:val="en-US"/>
        </w:rPr>
        <w:t>about the person who had set the baby afloat?</w:t>
      </w:r>
    </w:p>
    <w:p w:rsidR="00C74F8B" w:rsidRPr="008B40D3" w:rsidRDefault="00C74F8B" w:rsidP="00EC76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B40D3">
        <w:rPr>
          <w:sz w:val="24"/>
          <w:szCs w:val="24"/>
          <w:lang w:val="en-US"/>
        </w:rPr>
        <w:t>Look at the paragraph beginning, “Think of a night time with a speaking voice….</w:t>
      </w:r>
      <w:r w:rsidR="002A3C17" w:rsidRPr="008B40D3">
        <w:rPr>
          <w:sz w:val="24"/>
          <w:szCs w:val="24"/>
          <w:lang w:val="en-US"/>
        </w:rPr>
        <w:t>” In this paragraph, the author describes Charles – on the basis of the description, draw what you think he looks like.</w:t>
      </w:r>
    </w:p>
    <w:p w:rsidR="002A3C17" w:rsidRPr="008B40D3" w:rsidRDefault="002A3C17" w:rsidP="002A3C17">
      <w:pPr>
        <w:ind w:left="360"/>
        <w:rPr>
          <w:sz w:val="24"/>
          <w:szCs w:val="24"/>
          <w:lang w:val="en-US"/>
        </w:rPr>
      </w:pPr>
    </w:p>
    <w:sectPr w:rsidR="002A3C17" w:rsidRPr="008B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C36"/>
    <w:multiLevelType w:val="hybridMultilevel"/>
    <w:tmpl w:val="B042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DF"/>
    <w:rsid w:val="002A3C17"/>
    <w:rsid w:val="005777B8"/>
    <w:rsid w:val="008B40D3"/>
    <w:rsid w:val="00C341A0"/>
    <w:rsid w:val="00C74F8B"/>
    <w:rsid w:val="00CE15AC"/>
    <w:rsid w:val="00E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838C5-63A7-45B5-B04C-8837895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DF"/>
    <w:pPr>
      <w:ind w:left="720"/>
      <w:contextualSpacing/>
    </w:pPr>
  </w:style>
  <w:style w:type="table" w:styleId="TableGrid">
    <w:name w:val="Table Grid"/>
    <w:basedOn w:val="TableNormal"/>
    <w:uiPriority w:val="39"/>
    <w:rsid w:val="002A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afellows</dc:creator>
  <cp:keywords/>
  <dc:description/>
  <cp:lastModifiedBy>John Henson</cp:lastModifiedBy>
  <cp:revision>2</cp:revision>
  <dcterms:created xsi:type="dcterms:W3CDTF">2020-04-21T09:30:00Z</dcterms:created>
  <dcterms:modified xsi:type="dcterms:W3CDTF">2020-04-21T09:30:00Z</dcterms:modified>
</cp:coreProperties>
</file>